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F8A" w:rsidRPr="00C74888" w:rsidP="00B37DB6" w14:paraId="10C601C9" w14:textId="1E4D8F6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C74888" w:rsidR="00F43CB5">
        <w:rPr>
          <w:rFonts w:ascii="Times New Roman" w:eastAsia="Times New Roman" w:hAnsi="Times New Roman" w:cs="Times New Roman"/>
          <w:sz w:val="24"/>
          <w:szCs w:val="24"/>
          <w:lang w:eastAsia="ar-SA"/>
        </w:rPr>
        <w:t>55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-200</w:t>
      </w:r>
      <w:r w:rsidRPr="00C74888" w:rsidR="00DC1A2D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C74888" w:rsidR="00F43CB5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123F8A" w:rsidRPr="00C74888" w:rsidP="00B37DB6" w14:paraId="7055728E" w14:textId="777777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123F8A" w:rsidRPr="00C74888" w:rsidP="00B37DB6" w14:paraId="0AACA70F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123F8A" w:rsidRPr="00C74888" w:rsidP="00B37DB6" w14:paraId="5FF0F649" w14:textId="2E25E7D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февраля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                                      </w:t>
      </w:r>
      <w:r w:rsidRPr="00C74888" w:rsidR="009E2D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123F8A" w:rsidRPr="00C74888" w:rsidP="00B37DB6" w14:paraId="3A253F96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9BB" w:rsidRPr="00C74888" w:rsidP="00B37DB6" w14:paraId="174C3654" w14:textId="77777777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C74888" w:rsidR="00DC1A2D">
        <w:rPr>
          <w:rFonts w:ascii="Times New Roman" w:eastAsia="Times New Roman" w:hAnsi="Times New Roman" w:cs="Times New Roman"/>
          <w:sz w:val="24"/>
          <w:szCs w:val="24"/>
          <w:lang w:eastAsia="ar-SA"/>
        </w:rPr>
        <w:t>4 Нефтеюганского судебного района Ханты-Мансийского автономного округа – Югры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Постовалова Т.П. (628309, ХМАО-Югра, г. Нефтеюганск, 1 мкр-н, дом 30), </w:t>
      </w:r>
    </w:p>
    <w:p w:rsidR="002F09BB" w:rsidRPr="00C74888" w:rsidP="00B37DB6" w14:paraId="6DCA8D1C" w14:textId="77777777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рассмотрев в открытом судебном заседании дело об административном правонарушении в отношении:</w:t>
      </w:r>
    </w:p>
    <w:p w:rsidR="00022601" w:rsidRPr="00C74888" w:rsidP="00B37DB6" w14:paraId="58542D46" w14:textId="6F91375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Усачева </w:t>
      </w:r>
      <w:r w:rsidRPr="00C74888" w:rsidR="00D10A7F">
        <w:rPr>
          <w:rFonts w:ascii="Times New Roman" w:eastAsia="Times New Roman" w:hAnsi="Times New Roman" w:cs="Times New Roman"/>
          <w:sz w:val="24"/>
          <w:szCs w:val="24"/>
          <w:lang w:eastAsia="ar-SA"/>
        </w:rPr>
        <w:t>И.В.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74888" w:rsidR="00D10A7F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рождения, уроженца </w:t>
      </w:r>
      <w:r w:rsidRPr="00C74888" w:rsidR="00D10A7F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74888" w:rsidR="00102A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работающего</w:t>
      </w:r>
      <w:r w:rsidRPr="00C74888" w:rsidR="00102A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C74888" w:rsidR="00D10A7F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4888" w:rsidR="00674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должности </w:t>
      </w:r>
      <w:r w:rsidRPr="00C74888" w:rsidR="00D10A7F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зарегистрированного по адресу: </w:t>
      </w:r>
      <w:r w:rsidRPr="00C74888" w:rsidR="00D10A7F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74888" w:rsidR="00B465A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проживающего по адресу: </w:t>
      </w:r>
      <w:r w:rsidRPr="00C74888" w:rsidR="00D10A7F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водительское удостоверение: </w:t>
      </w:r>
      <w:r w:rsidRPr="00C74888" w:rsidR="00D10A7F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123F8A" w:rsidRPr="00C74888" w:rsidP="00B37DB6" w14:paraId="12AC0442" w14:textId="3059AE3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правонарушения, предусмотренного ст. 17.17 Кодекса Российской Федерации об административных правонарушениях,</w:t>
      </w:r>
    </w:p>
    <w:p w:rsidR="00123F8A" w:rsidRPr="00C74888" w:rsidP="00B37DB6" w14:paraId="6C2C1232" w14:textId="7777777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3F8A" w:rsidRPr="00C74888" w:rsidP="00B37DB6" w14:paraId="71C2E72C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Л:</w:t>
      </w:r>
    </w:p>
    <w:p w:rsidR="00123F8A" w:rsidRPr="00C74888" w:rsidP="00B37DB6" w14:paraId="5D2B691C" w14:textId="7777777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63DA" w:rsidRPr="00C74888" w:rsidP="00B37DB6" w14:paraId="22089DAC" w14:textId="58ADB92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в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01 час. 55 мин.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Усачев И.В.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г. Нягань, ул. Чернышова, 16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C74888" w:rsidR="00AD46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управлял транспортным средством </w:t>
      </w:r>
      <w:r w:rsidRPr="00C74888" w:rsidR="00D10A7F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74888" w:rsidR="00AD46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г/н </w:t>
      </w:r>
      <w:r w:rsidRPr="00C74888" w:rsidR="00D10A7F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74888" w:rsidR="00D10A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будучи временно ограниченным в пользовании специального права управления транспортными средствами</w:t>
      </w:r>
      <w:r w:rsidRPr="00C74888" w:rsidR="00AD46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ч. 1 ст. 67.1 Федерального закона № 229-ФЗ «Об исполнительном производстве»</w:t>
      </w:r>
      <w:r w:rsidRPr="00C74888" w:rsidR="00ED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5D63DA" w:rsidRPr="00C74888" w:rsidP="00B37DB6" w14:paraId="4D2957F8" w14:textId="09BC4DA7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C74888">
        <w:rPr>
          <w:rFonts w:ascii="Times New Roman" w:hAnsi="Times New Roman" w:cs="Times New Roman"/>
          <w:sz w:val="24"/>
          <w:szCs w:val="24"/>
        </w:rPr>
        <w:t>Усачев И.В.</w:t>
      </w:r>
      <w:r w:rsidRPr="00C74888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</w:t>
      </w:r>
      <w:r w:rsidRPr="00C74888">
        <w:rPr>
          <w:rFonts w:ascii="Times New Roman" w:hAnsi="Times New Roman" w:cs="Times New Roman"/>
          <w:sz w:val="24"/>
          <w:szCs w:val="24"/>
        </w:rPr>
        <w:t>уведомил, ходатайств об отложении дела</w:t>
      </w:r>
      <w:r w:rsidRPr="00C74888" w:rsidR="003A00AE">
        <w:rPr>
          <w:rFonts w:ascii="Times New Roman" w:hAnsi="Times New Roman" w:cs="Times New Roman"/>
          <w:sz w:val="24"/>
          <w:szCs w:val="24"/>
        </w:rPr>
        <w:t>, назначенного на 03.02.2026 от него не поступало (ранее ходатайство об отложении было удовлетворено). В ходатайстве от 27.01.2026 указывал, что</w:t>
      </w:r>
      <w:r w:rsidRPr="00C74888" w:rsidR="00C146B0">
        <w:rPr>
          <w:rFonts w:ascii="Times New Roman" w:hAnsi="Times New Roman" w:cs="Times New Roman"/>
          <w:sz w:val="24"/>
          <w:szCs w:val="24"/>
        </w:rPr>
        <w:t xml:space="preserve"> об ограничении прав узнал только от сотрудников ГИБДД.</w:t>
      </w:r>
    </w:p>
    <w:p w:rsidR="005D63DA" w:rsidRPr="00C74888" w:rsidP="00B37DB6" w14:paraId="562F814A" w14:textId="5813B4EE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hAnsi="Times New Roman" w:cs="Times New Roman"/>
          <w:sz w:val="24"/>
          <w:szCs w:val="24"/>
        </w:rPr>
        <w:t>При таких обстояте</w:t>
      </w:r>
      <w:r w:rsidRPr="00C74888">
        <w:rPr>
          <w:rFonts w:ascii="Times New Roman" w:hAnsi="Times New Roman" w:cs="Times New Roman"/>
          <w:sz w:val="24"/>
          <w:szCs w:val="24"/>
        </w:rPr>
        <w:t>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</w:t>
      </w:r>
      <w:r w:rsidRPr="00C74888">
        <w:rPr>
          <w:rFonts w:ascii="Times New Roman" w:hAnsi="Times New Roman" w:cs="Times New Roman"/>
          <w:sz w:val="24"/>
          <w:szCs w:val="24"/>
        </w:rPr>
        <w:t xml:space="preserve">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74888">
        <w:rPr>
          <w:rFonts w:ascii="Times New Roman" w:hAnsi="Times New Roman" w:cs="Times New Roman"/>
          <w:sz w:val="24"/>
          <w:szCs w:val="24"/>
        </w:rPr>
        <w:t xml:space="preserve">Усачева И.В. </w:t>
      </w:r>
      <w:r w:rsidRPr="00C74888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C74888">
        <w:rPr>
          <w:rFonts w:ascii="Times New Roman" w:hAnsi="Times New Roman" w:cs="Times New Roman"/>
          <w:sz w:val="24"/>
          <w:szCs w:val="24"/>
        </w:rPr>
        <w:t>.</w:t>
      </w:r>
    </w:p>
    <w:p w:rsidR="005D63DA" w:rsidRPr="00C74888" w:rsidP="00B37DB6" w14:paraId="6D63F3DE" w14:textId="098ACEE6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составлении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протокола об административном правонарушении </w:t>
      </w:r>
      <w:r w:rsidRPr="00C74888" w:rsidR="00D10A7F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17.07.2025 Усачевым И.В. заявлено ходатайство о направлении административного материала по месту регистрации в г. Нефтеюганск.</w:t>
      </w:r>
    </w:p>
    <w:p w:rsidR="00123F8A" w:rsidRPr="00C74888" w:rsidP="00B37DB6" w14:paraId="799DAEDD" w14:textId="50490628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исследовав материалы дела, считает, что вина </w:t>
      </w:r>
      <w:r w:rsidRPr="00C74888" w:rsidR="006D2713">
        <w:rPr>
          <w:rFonts w:ascii="Times New Roman" w:eastAsia="Times New Roman" w:hAnsi="Times New Roman" w:cs="Times New Roman"/>
          <w:sz w:val="24"/>
          <w:szCs w:val="24"/>
          <w:lang w:eastAsia="ar-SA"/>
        </w:rPr>
        <w:t>Усачева И.В.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123F8A" w:rsidRPr="00C74888" w:rsidP="00B37DB6" w14:paraId="314A44AE" w14:textId="71E14B8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C74888" w:rsidR="00D10A7F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74888" w:rsidR="00D10A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C74888" w:rsidR="005D63DA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C74888" w:rsidR="000521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74888" w:rsidR="005D63DA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C74888" w:rsidR="00F9619F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согласно которому </w:t>
      </w:r>
      <w:r w:rsidRPr="00C74888" w:rsidR="00E123F8">
        <w:rPr>
          <w:rFonts w:ascii="Times New Roman" w:eastAsia="Times New Roman" w:hAnsi="Times New Roman" w:cs="Times New Roman"/>
          <w:sz w:val="24"/>
          <w:szCs w:val="24"/>
          <w:lang w:eastAsia="ar-SA"/>
        </w:rPr>
        <w:t>Усачеву И.В.</w:t>
      </w:r>
      <w:r w:rsidRPr="00C74888" w:rsidR="00C47E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составлении протокола были разъяснены процессу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альные права и обязанности, предусмотренные КоАП РФ</w:t>
      </w:r>
      <w:r w:rsidRPr="00C74888" w:rsidR="00C47EE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74888" w:rsidR="00C47EE1">
        <w:rPr>
          <w:rFonts w:ascii="Times New Roman" w:eastAsia="Arial" w:hAnsi="Times New Roman" w:cs="Times New Roman"/>
          <w:sz w:val="24"/>
          <w:szCs w:val="24"/>
        </w:rPr>
        <w:t xml:space="preserve"> а также положения ст. 51 Конституции РФ, о чем в протоколе </w:t>
      </w:r>
      <w:r w:rsidRPr="00C74888" w:rsidR="00022601">
        <w:rPr>
          <w:rFonts w:ascii="Times New Roman" w:eastAsia="Times New Roman" w:hAnsi="Times New Roman" w:cs="Times New Roman"/>
          <w:sz w:val="24"/>
          <w:szCs w:val="24"/>
          <w:lang w:eastAsia="ar-SA"/>
        </w:rPr>
        <w:t>Усачев И.В.</w:t>
      </w:r>
      <w:r w:rsidRPr="00C74888" w:rsidR="00C47E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4888" w:rsidR="00C47EE1">
        <w:rPr>
          <w:rFonts w:ascii="Times New Roman" w:eastAsia="Arial" w:hAnsi="Times New Roman" w:cs="Times New Roman"/>
          <w:sz w:val="24"/>
          <w:szCs w:val="24"/>
        </w:rPr>
        <w:t xml:space="preserve"> расписался, копия вручена. Из протокола следует, что </w:t>
      </w:r>
      <w:r w:rsidRPr="00C74888" w:rsidR="00E123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17.07.2025 в 01 час. 55 мин., Усачев И.В. по адресу: г. Нягань, ул. Чернышова, 16, управлял транспортным средством </w:t>
      </w:r>
      <w:r w:rsidRPr="00C74888" w:rsidR="00573697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74888" w:rsidR="00E123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г/н </w:t>
      </w:r>
      <w:r w:rsidRPr="00C74888" w:rsidR="00573697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74888" w:rsidR="005736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4888" w:rsidR="00E123F8">
        <w:rPr>
          <w:rFonts w:ascii="Times New Roman" w:eastAsia="Times New Roman" w:hAnsi="Times New Roman" w:cs="Times New Roman"/>
          <w:sz w:val="24"/>
          <w:szCs w:val="24"/>
          <w:lang w:eastAsia="ar-SA"/>
        </w:rPr>
        <w:t>будучи временно ограниченным в пользовании специального права управления транспортными средствами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1381B" w:rsidRPr="00C74888" w:rsidP="00B37DB6" w14:paraId="2D3B9389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копией постановления об ограничении специальных прав должника в части водительского уд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остоверения от 15.10.2024, согласно которому Усачев И.В. в установленный судебным приставом – исполнителем срок не исполнил требования исполнительного документа, в связи с чем был ограничен в пользовании специальным правом в виде права управления транспорт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ным средством. </w:t>
      </w:r>
    </w:p>
    <w:p w:rsidR="00F1381B" w:rsidRPr="00C74888" w:rsidP="00B37DB6" w14:paraId="13DE7E0A" w14:textId="0BDA0F4F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скриншотом программного обеспечения, согласно которому постановление об ограничении специальных прав должника в части водительского удостоверения от 15.10.2024 отправлено в ЛК ЕПГУ: 15.10.2024 18:46:11, дата и время прочтения уведомления </w:t>
      </w:r>
      <w:r w:rsidRPr="00C74888" w:rsidR="000613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Усачевым И.В.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15.10.2024 19:00:17</w:t>
      </w:r>
      <w:r w:rsidRPr="00C74888" w:rsidR="00E775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(л.д. 7)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546D15" w:rsidRPr="00C74888" w:rsidP="00B37DB6" w14:paraId="1FCF5B77" w14:textId="2351A675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копией постановления об исполнительном розыске от 15.10.2024, согласно которому в отношении Усачева И.В. объявлен исполнительный розыск;</w:t>
      </w:r>
    </w:p>
    <w:p w:rsidR="00F948E0" w:rsidRPr="00C74888" w:rsidP="00B37DB6" w14:paraId="60BB878A" w14:textId="06DA3C1D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- карточкой операций с ВУ, согласно которой 29.12.2017 Усачеву И.В. выда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 водительское удостоверение </w:t>
      </w:r>
      <w:r w:rsidRPr="00C74888" w:rsidR="00573697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, действительно до 29.12.2027;</w:t>
      </w:r>
    </w:p>
    <w:p w:rsidR="00280401" w:rsidRPr="00C74888" w:rsidP="00B37DB6" w14:paraId="01127BC8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карточкой учета похищенных (утраченных) документов, регистрационных знаков и спецпродукции,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которой отражены сведения о наличии постановления о временном ограничении на пользование должником специальным правом; </w:t>
      </w:r>
    </w:p>
    <w:p w:rsidR="005C1BAA" w:rsidRPr="00C74888" w:rsidP="00B37DB6" w14:paraId="2900B7D4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- сведениями о привлечении Усачева И.В. к административной ответственности;</w:t>
      </w:r>
    </w:p>
    <w:p w:rsidR="005C1BAA" w:rsidRPr="00C74888" w:rsidP="00B37DB6" w14:paraId="6AA9D05A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сопроводительным письмом от 19.12.2025 из которого следу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ет, </w:t>
      </w:r>
      <w:r w:rsidRPr="00C74888">
        <w:rPr>
          <w:rFonts w:ascii="Times New Roman" w:hAnsi="Times New Roman" w:cs="Times New Roman"/>
          <w:sz w:val="24"/>
          <w:szCs w:val="24"/>
        </w:rPr>
        <w:t>что лист 7 данного административного материала, согласно Постановления Правительства РФ от 17.08.2021г. №1358, является уведомлением о вручении гражданину копии постановления от 15.10.2024 года об ограничении специального права должника в части водител</w:t>
      </w:r>
      <w:r w:rsidRPr="00C74888">
        <w:rPr>
          <w:rFonts w:ascii="Times New Roman" w:hAnsi="Times New Roman" w:cs="Times New Roman"/>
          <w:sz w:val="24"/>
          <w:szCs w:val="24"/>
        </w:rPr>
        <w:t>ьского удостоверения и копии постановления от 15.10.2024 года об исполнительном розыске, вынесенных отделением судебных приставов по г. Нефтеюганску и Нефтеюганскому району УФССП России по ХМАО-Югре, по средствам использования Федеральной информационной си</w:t>
      </w:r>
      <w:r w:rsidRPr="00C74888">
        <w:rPr>
          <w:rFonts w:ascii="Times New Roman" w:hAnsi="Times New Roman" w:cs="Times New Roman"/>
          <w:sz w:val="24"/>
          <w:szCs w:val="24"/>
        </w:rPr>
        <w:t>стемы «Единый портал государственных и муниципальных услуг (функций) для информирования граждан и организаций о направлении им от государственных органов, органов местного самоуправления, государственных и муниципальных учреждений, иных организаций, осущес</w:t>
      </w:r>
      <w:r w:rsidRPr="00C74888">
        <w:rPr>
          <w:rFonts w:ascii="Times New Roman" w:hAnsi="Times New Roman" w:cs="Times New Roman"/>
          <w:sz w:val="24"/>
          <w:szCs w:val="24"/>
        </w:rPr>
        <w:t>твляющих публично значимые функции, уведомлений и (или) документов в почтовых отправлениях в форме электронного документа».</w:t>
      </w:r>
    </w:p>
    <w:p w:rsidR="00123F8A" w:rsidRPr="00C74888" w:rsidP="00B37DB6" w14:paraId="534CFCF7" w14:textId="0FAB0AF4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доказательства соответствуют требованиям, предусмотренным ст. 26.2 Кодекса Российской Федерации об административном правонарушен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ии, последовательны, согласуются между собой, и у судьи нет оснований им не доверять.</w:t>
      </w:r>
    </w:p>
    <w:p w:rsidR="009A2EA1" w:rsidRPr="00C74888" w:rsidP="00B37DB6" w14:paraId="4BED60F2" w14:textId="439286A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Согласно ч. 1 ст. 67.1 Федерального закона № 229-ФЗ «Об исполнительном производстве» (далее Закон № 229-ФЗ), под временным ограничением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пользование должником специальн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(автомобильными транспортными средствами, воздушными судами,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судами морского, внутреннего водного транспорта, мотоциклами, мопедами и легкими квадрициклами, трициклами и квадрициклами, самоходными машинами) до исполнения требований исполнительного документа в полном объеме либо до возникновения оснований для отмены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ограничения. </w:t>
      </w:r>
    </w:p>
    <w:p w:rsidR="00123F8A" w:rsidRPr="00C74888" w:rsidP="00B37DB6" w14:paraId="243B5B56" w14:textId="77777777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Частью 2 статьи 67.1 Закона № 229-ФЗ предусмотрено право судебного пристава-исполнителя по заявлению взыскателя или собственной инициативе вынести постановление о временном ограничении на пользование должником специальным правом при н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еисполнении должником-гражданином или должником, являющимся индивидуальным предпринимателем, в установленный для добровольного исполнения срок без уважительных причин, содержащихся в исполнительном документе требований о взыскании алиментов.</w:t>
      </w:r>
    </w:p>
    <w:p w:rsidR="00123F8A" w:rsidRPr="00C74888" w:rsidP="00B37DB6" w14:paraId="142BA592" w14:textId="77777777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частью 5 статьи 67.1 Закона № 229-ФЗ в постановлении о временном ограничении на пользование должником специальным правом судебный пристав-исполнитель разъясняет должнику его обязанность соблюдать установленное ограничение и предупреждает об администрати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вной ответственности за его нарушение. Указанное постановление утверждается старшим судебным приставом или его заместителем. Копии указанного постановления не позднее дня, следующего за днем его вынесения, вручаются должнику лично, направляются взыскателю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и в подразделение органа исполнительной власти, осуществляющего государственный контроль и надзор в соответствующей сфере деятельности.</w:t>
      </w:r>
    </w:p>
    <w:p w:rsidR="007C5F92" w:rsidRPr="00C74888" w:rsidP="00B37DB6" w14:paraId="18CBA0A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собранными по делу доказательствами подтверждается, что </w:t>
      </w:r>
      <w:r w:rsidRPr="00C74888" w:rsidR="00022601">
        <w:rPr>
          <w:rFonts w:ascii="Times New Roman" w:eastAsia="Times New Roman" w:hAnsi="Times New Roman" w:cs="Times New Roman"/>
          <w:sz w:val="24"/>
          <w:szCs w:val="24"/>
          <w:lang w:eastAsia="ar-SA"/>
        </w:rPr>
        <w:t>Усачев И.В.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4888" w:rsidR="00944C20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C74888" w:rsidR="009E2D8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74888" w:rsidR="00944C20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C74888" w:rsidR="009E2D8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.2024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временно ограничен в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пользовании правом управления транспортным средством,</w:t>
      </w:r>
      <w:r w:rsidRPr="00C74888" w:rsidR="00977A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74888" w:rsidR="0002338C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чем он был ознакомлен в указанный день</w:t>
      </w:r>
      <w:r w:rsidRPr="00C74888" w:rsidR="002E7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получено им, </w:t>
      </w:r>
      <w:r w:rsidRPr="00C74888" w:rsidR="002E7E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</w:t>
      </w:r>
      <w:r w:rsidRPr="00C74888" w:rsidR="000233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</w:t>
      </w:r>
      <w:r w:rsidRPr="00C74888" w:rsidR="002E7E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C74888" w:rsidR="0002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C74888" w:rsidR="000233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5 статьи 67.1</w:t>
        </w:r>
      </w:hyperlink>
      <w:r w:rsidRPr="00C74888" w:rsidR="0002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02.10.2007 N 229-ФЗ "Об исполнительном производстве"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D1108" w:rsidRPr="00C74888" w:rsidP="0033291E" w14:paraId="4C2945EB" w14:textId="151FB5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данного постановления о временном ограничении на пользование должником специальным правом на момент составления про</w:t>
      </w:r>
      <w:r w:rsidRPr="00C74888" w:rsidR="00B3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токола были отражены в </w:t>
      </w:r>
      <w:r w:rsidRPr="00C74888" w:rsidR="00663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базе данных ГИБДД, карточке </w:t>
      </w:r>
      <w:r w:rsidRPr="00C74888" w:rsidR="00B313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учета похищенных (утраченных) документов, регистрационных </w:t>
      </w:r>
      <w:r w:rsidRPr="00C74888" w:rsidR="00B3139F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знаков и спецпродукции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и явилось основанием для составления протокола инспектором ГИБДД. </w:t>
      </w:r>
      <w:r w:rsidRPr="00C74888" w:rsidR="007C5F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материалов дела не следует и не представлено Усачевым И.В. сведений о снятии с него таковых ограничений.</w:t>
      </w:r>
      <w:r w:rsidRPr="00C74888" w:rsidR="00332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Сведений об отмене данного постановления и снятии указанного ограничения на момент </w:t>
      </w:r>
      <w:r w:rsidRPr="00C74888" w:rsidR="002E7E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совершения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</w:t>
      </w:r>
      <w:r w:rsidRPr="00C74888" w:rsidR="002E7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дела не содержат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15981" w:rsidRPr="00C74888" w:rsidP="00B37DB6" w14:paraId="7C19D1D7" w14:textId="67C57A3C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hAnsi="Times New Roman" w:cs="Times New Roman"/>
          <w:sz w:val="24"/>
          <w:szCs w:val="24"/>
        </w:rPr>
        <w:t>Утверждение Усачева И.В.</w:t>
      </w:r>
      <w:r w:rsidRPr="00C74888" w:rsidR="00ED3F11">
        <w:rPr>
          <w:rFonts w:ascii="Times New Roman" w:hAnsi="Times New Roman" w:cs="Times New Roman"/>
          <w:sz w:val="24"/>
          <w:szCs w:val="24"/>
        </w:rPr>
        <w:t>,</w:t>
      </w:r>
      <w:r w:rsidRPr="00C74888" w:rsidR="00487915">
        <w:rPr>
          <w:rFonts w:ascii="Times New Roman" w:hAnsi="Times New Roman" w:cs="Times New Roman"/>
          <w:sz w:val="24"/>
          <w:szCs w:val="24"/>
        </w:rPr>
        <w:t xml:space="preserve"> что он не знал об установленных в отношении него ограничений</w:t>
      </w:r>
      <w:r w:rsidRPr="00C74888" w:rsidR="00ED3F11">
        <w:rPr>
          <w:rFonts w:ascii="Times New Roman" w:hAnsi="Times New Roman" w:cs="Times New Roman"/>
          <w:sz w:val="24"/>
          <w:szCs w:val="24"/>
        </w:rPr>
        <w:t xml:space="preserve"> </w:t>
      </w:r>
      <w:r w:rsidRPr="00C74888" w:rsidR="00487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пользование должником специальным правом </w:t>
      </w:r>
      <w:r w:rsidRPr="00C74888" w:rsidR="00487915">
        <w:rPr>
          <w:rFonts w:ascii="Times New Roman" w:hAnsi="Times New Roman" w:cs="Times New Roman"/>
          <w:sz w:val="24"/>
          <w:szCs w:val="24"/>
        </w:rPr>
        <w:t>не исключает</w:t>
      </w:r>
      <w:r w:rsidRPr="00C74888" w:rsidR="00ED3F11">
        <w:rPr>
          <w:rFonts w:ascii="Times New Roman" w:hAnsi="Times New Roman" w:cs="Times New Roman"/>
          <w:sz w:val="24"/>
          <w:szCs w:val="24"/>
        </w:rPr>
        <w:t xml:space="preserve"> наличие в его действиях состава ад</w:t>
      </w:r>
      <w:r w:rsidRPr="00C74888" w:rsidR="00487915">
        <w:rPr>
          <w:rFonts w:ascii="Times New Roman" w:hAnsi="Times New Roman" w:cs="Times New Roman"/>
          <w:sz w:val="24"/>
          <w:szCs w:val="24"/>
        </w:rPr>
        <w:t>министративного правонарушения. Кроме того, данное утверждение опровергается сведениями о получении им уведомления</w:t>
      </w:r>
      <w:r w:rsidRPr="00C74888" w:rsidR="005303BC">
        <w:rPr>
          <w:rFonts w:ascii="Times New Roman" w:hAnsi="Times New Roman" w:cs="Times New Roman"/>
          <w:sz w:val="24"/>
          <w:szCs w:val="24"/>
        </w:rPr>
        <w:t xml:space="preserve"> (л.д. 7, 18)</w:t>
      </w:r>
      <w:r w:rsidRPr="00C74888" w:rsidR="00487915">
        <w:rPr>
          <w:rFonts w:ascii="Times New Roman" w:hAnsi="Times New Roman" w:cs="Times New Roman"/>
          <w:sz w:val="24"/>
          <w:szCs w:val="24"/>
        </w:rPr>
        <w:t>.</w:t>
      </w:r>
    </w:p>
    <w:p w:rsidR="00123F8A" w:rsidRPr="00C74888" w:rsidP="00B37DB6" w14:paraId="452DAE90" w14:textId="5B7BE16A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C74888" w:rsidR="006D2713">
        <w:rPr>
          <w:rFonts w:ascii="Times New Roman" w:eastAsia="Times New Roman" w:hAnsi="Times New Roman" w:cs="Times New Roman"/>
          <w:sz w:val="24"/>
          <w:szCs w:val="24"/>
          <w:lang w:eastAsia="ar-SA"/>
        </w:rPr>
        <w:t>Усачева И.В.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 квалифицирует по 17.17 Кодекса Российской Федерации об административных правонарушениях, как нарушение должником установленного в соответствии с законодательством об исполнительном производстве временного ограничения на пол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ьзование специальным правом в виде права управления транспортным средством.  </w:t>
      </w:r>
    </w:p>
    <w:p w:rsidR="00B37DB6" w:rsidRPr="00C74888" w:rsidP="00B37DB6" w14:paraId="1D7F4BE9" w14:textId="77777777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C74888" w:rsidR="006D2713">
        <w:rPr>
          <w:rFonts w:ascii="Times New Roman" w:eastAsia="Times New Roman" w:hAnsi="Times New Roman" w:cs="Times New Roman"/>
          <w:sz w:val="24"/>
          <w:szCs w:val="24"/>
          <w:lang w:eastAsia="ar-SA"/>
        </w:rPr>
        <w:t>Усачева И.В.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, его имущественное положение, обстоятельства соверш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правонарушения.</w:t>
      </w:r>
    </w:p>
    <w:p w:rsidR="00285711" w:rsidRPr="00C74888" w:rsidP="00B37DB6" w14:paraId="5FA99F01" w14:textId="53FD4840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Назначение наказан</w:t>
      </w:r>
      <w:r w:rsidRPr="00C74888" w:rsidR="0033291E">
        <w:rPr>
          <w:rFonts w:ascii="Times New Roman" w:eastAsia="Times New Roman" w:hAnsi="Times New Roman" w:cs="Times New Roman"/>
          <w:sz w:val="24"/>
          <w:szCs w:val="24"/>
          <w:lang w:eastAsia="ar-SA"/>
        </w:rPr>
        <w:t>ия в виде обязательных работ не</w:t>
      </w: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возможно ввиду неявки Усачева И.В.</w:t>
      </w:r>
    </w:p>
    <w:p w:rsidR="00BE269D" w:rsidRPr="00C74888" w:rsidP="00BE269D" w14:paraId="61AE7961" w14:textId="77777777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888">
        <w:rPr>
          <w:rFonts w:ascii="Times New Roman" w:hAnsi="Times New Roman"/>
          <w:sz w:val="24"/>
          <w:szCs w:val="24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</w:t>
      </w:r>
      <w:r w:rsidRPr="00C74888">
        <w:rPr>
          <w:rFonts w:ascii="Times New Roman" w:hAnsi="Times New Roman" w:cs="Times New Roman"/>
          <w:sz w:val="24"/>
          <w:szCs w:val="24"/>
        </w:rPr>
        <w:t xml:space="preserve">правонарушениях, судья не усматривает. </w:t>
      </w:r>
    </w:p>
    <w:p w:rsidR="00B37DB6" w:rsidRPr="00C74888" w:rsidP="00BE269D" w14:paraId="52E5C5BD" w14:textId="7D7365B6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4888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ст. ст. 23.1, 29.9-29</w:t>
      </w:r>
      <w:r w:rsidRPr="00C74888">
        <w:rPr>
          <w:rFonts w:ascii="Times New Roman" w:hAnsi="Times New Roman" w:cs="Times New Roman"/>
          <w:sz w:val="24"/>
          <w:szCs w:val="24"/>
        </w:rPr>
        <w:t>.11 Кодекса Российской Федерации об административных правонарушениях, мировой судья</w:t>
      </w:r>
      <w:r w:rsidRPr="00C74888">
        <w:rPr>
          <w:rFonts w:ascii="Times New Roman" w:hAnsi="Times New Roman" w:cs="Times New Roman"/>
          <w:w w:val="95"/>
          <w:sz w:val="24"/>
          <w:szCs w:val="24"/>
        </w:rPr>
        <w:t>,</w:t>
      </w:r>
    </w:p>
    <w:p w:rsidR="00B37DB6" w:rsidRPr="00C74888" w:rsidP="00B37DB6" w14:paraId="34460958" w14:textId="77777777">
      <w:pPr>
        <w:pStyle w:val="BodyText2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w w:val="95"/>
          <w:sz w:val="24"/>
          <w:szCs w:val="24"/>
        </w:rPr>
      </w:pPr>
    </w:p>
    <w:p w:rsidR="00B37DB6" w:rsidRPr="00C74888" w:rsidP="00BE269D" w14:paraId="53DFCFD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74888">
        <w:rPr>
          <w:rFonts w:ascii="Times New Roman" w:hAnsi="Times New Roman" w:cs="Times New Roman"/>
          <w:sz w:val="24"/>
          <w:szCs w:val="24"/>
        </w:rPr>
        <w:t>ПОСТАНОВИЛ:</w:t>
      </w:r>
    </w:p>
    <w:p w:rsidR="00BE269D" w:rsidRPr="00C74888" w:rsidP="00BE269D" w14:paraId="46FA98E5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269D" w:rsidRPr="00C74888" w:rsidP="00BE269D" w14:paraId="0D32AE79" w14:textId="329FFA1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Усачева </w:t>
      </w:r>
      <w:r w:rsidRPr="00C74888" w:rsidR="00C74888">
        <w:rPr>
          <w:rFonts w:ascii="Times New Roman" w:eastAsia="Times New Roman" w:hAnsi="Times New Roman" w:cs="Times New Roman"/>
          <w:sz w:val="24"/>
          <w:szCs w:val="24"/>
          <w:lang w:eastAsia="ar-SA"/>
        </w:rPr>
        <w:t>И.В.</w:t>
      </w:r>
      <w:r w:rsidRPr="00C74888">
        <w:rPr>
          <w:rFonts w:ascii="Times New Roman" w:hAnsi="Times New Roman" w:cs="Times New Roman"/>
          <w:sz w:val="24"/>
          <w:szCs w:val="24"/>
        </w:rPr>
        <w:t xml:space="preserve"> </w:t>
      </w:r>
      <w:r w:rsidRPr="00C74888" w:rsidR="00B37DB6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ст. 17.17 Кодекса Российской Федерации об административных правонарушениях, и подвергнуть административному наказанию в виде лишения права управления транспортными средствами на срок </w:t>
      </w:r>
      <w:r w:rsidRPr="00C74888">
        <w:rPr>
          <w:rFonts w:ascii="Times New Roman" w:hAnsi="Times New Roman" w:cs="Times New Roman"/>
          <w:sz w:val="24"/>
          <w:szCs w:val="24"/>
        </w:rPr>
        <w:t>01 (</w:t>
      </w:r>
      <w:r w:rsidRPr="00C74888" w:rsidR="00B37DB6">
        <w:rPr>
          <w:rFonts w:ascii="Times New Roman" w:hAnsi="Times New Roman" w:cs="Times New Roman"/>
          <w:sz w:val="24"/>
          <w:szCs w:val="24"/>
        </w:rPr>
        <w:t>один</w:t>
      </w:r>
      <w:r w:rsidRPr="00C74888">
        <w:rPr>
          <w:rFonts w:ascii="Times New Roman" w:hAnsi="Times New Roman" w:cs="Times New Roman"/>
          <w:sz w:val="24"/>
          <w:szCs w:val="24"/>
        </w:rPr>
        <w:t>)</w:t>
      </w:r>
      <w:r w:rsidRPr="00C74888" w:rsidR="00B37DB6">
        <w:rPr>
          <w:rFonts w:ascii="Times New Roman" w:hAnsi="Times New Roman" w:cs="Times New Roman"/>
          <w:sz w:val="24"/>
          <w:szCs w:val="24"/>
        </w:rPr>
        <w:t xml:space="preserve"> месяц.</w:t>
      </w:r>
      <w:r w:rsidRPr="00C74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69D" w:rsidRPr="00C74888" w:rsidP="00BE269D" w14:paraId="7FFF3B3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888">
        <w:rPr>
          <w:rFonts w:ascii="Times New Roman" w:hAnsi="Times New Roman" w:cs="Times New Roman"/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</w:t>
      </w:r>
      <w:r w:rsidRPr="00C74888">
        <w:rPr>
          <w:rFonts w:ascii="Times New Roman" w:hAnsi="Times New Roman" w:cs="Times New Roman"/>
          <w:sz w:val="24"/>
          <w:szCs w:val="24"/>
        </w:rPr>
        <w:t>вления в законную силу.</w:t>
      </w:r>
    </w:p>
    <w:p w:rsidR="00BE269D" w:rsidRPr="00C74888" w:rsidP="00BE269D" w14:paraId="5DF11ABB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888">
        <w:rPr>
          <w:rFonts w:ascii="Times New Roman" w:hAnsi="Times New Roman" w:cs="Times New Roman"/>
          <w:sz w:val="24"/>
          <w:szCs w:val="24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</w:t>
      </w:r>
      <w:r w:rsidRPr="00C74888">
        <w:rPr>
          <w:rFonts w:ascii="Times New Roman" w:hAnsi="Times New Roman" w:cs="Times New Roman"/>
          <w:sz w:val="24"/>
          <w:szCs w:val="24"/>
        </w:rPr>
        <w:t>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B37DB6" w:rsidRPr="00C74888" w:rsidP="00BE269D" w14:paraId="69866C95" w14:textId="30408B1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4888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 Ханты – Мансийского автономного округа-Югры, в течение десяти </w:t>
      </w:r>
      <w:r w:rsidRPr="00C74888" w:rsidR="00ED3F11">
        <w:rPr>
          <w:rFonts w:ascii="Times New Roman" w:hAnsi="Times New Roman" w:cs="Times New Roman"/>
          <w:sz w:val="24"/>
          <w:szCs w:val="24"/>
        </w:rPr>
        <w:t>дней</w:t>
      </w:r>
      <w:r w:rsidRPr="00C74888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через мирового судью. В этот же срок постановление может быть опротестовано </w:t>
      </w:r>
      <w:r w:rsidRPr="00C74888">
        <w:rPr>
          <w:rFonts w:ascii="Times New Roman" w:hAnsi="Times New Roman" w:cs="Times New Roman"/>
          <w:sz w:val="24"/>
          <w:szCs w:val="24"/>
        </w:rPr>
        <w:t>прокурором.</w:t>
      </w:r>
    </w:p>
    <w:p w:rsidR="00B37DB6" w:rsidRPr="00C74888" w:rsidP="00BE269D" w14:paraId="65006F96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37DB6" w:rsidRPr="00C74888" w:rsidP="00C74888" w14:paraId="10BC8CA8" w14:textId="496D40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4888">
        <w:rPr>
          <w:rFonts w:ascii="Times New Roman" w:hAnsi="Times New Roman" w:cs="Times New Roman"/>
          <w:sz w:val="24"/>
          <w:szCs w:val="24"/>
        </w:rPr>
        <w:t xml:space="preserve">                  Мировой судья                     </w:t>
      </w:r>
      <w:r w:rsidRPr="00C74888" w:rsidR="00C74888">
        <w:rPr>
          <w:rFonts w:ascii="Times New Roman" w:hAnsi="Times New Roman" w:cs="Times New Roman"/>
          <w:sz w:val="24"/>
          <w:szCs w:val="24"/>
        </w:rPr>
        <w:t xml:space="preserve"> </w:t>
      </w:r>
      <w:r w:rsidRPr="00C7488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C74888" w:rsidR="00BA59CB">
        <w:rPr>
          <w:rFonts w:ascii="Times New Roman" w:hAnsi="Times New Roman" w:cs="Times New Roman"/>
          <w:sz w:val="24"/>
          <w:szCs w:val="24"/>
        </w:rPr>
        <w:t xml:space="preserve">Т.П. Постовалова </w:t>
      </w:r>
    </w:p>
    <w:p w:rsidR="00B37DB6" w:rsidRPr="00C74888" w:rsidP="00BE269D" w14:paraId="2C6CB2D8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37DB6" w:rsidRPr="00C74888" w:rsidP="00B37DB6" w14:paraId="7F4A3A92" w14:textId="7F4EEB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DB6" w:rsidRPr="00C74888" w:rsidP="00B37DB6" w14:paraId="5DB5FCC1" w14:textId="77777777">
      <w:pPr>
        <w:spacing w:line="240" w:lineRule="auto"/>
        <w:rPr>
          <w:sz w:val="24"/>
          <w:szCs w:val="24"/>
        </w:rPr>
      </w:pPr>
    </w:p>
    <w:p w:rsidR="00223BD2" w:rsidRPr="00C74888" w:rsidP="00B37DB6" w14:paraId="3AC486B4" w14:textId="77777777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sz w:val="24"/>
          <w:szCs w:val="24"/>
        </w:rPr>
      </w:pPr>
    </w:p>
    <w:sectPr w:rsidSect="00996095">
      <w:headerReference w:type="default" r:id="rId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68702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96095" w:rsidRPr="00996095" w:rsidP="00996095" w14:paraId="16D6ABFB" w14:textId="6CF508E4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9609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9609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9609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7488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99609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8A"/>
    <w:rsid w:val="00015981"/>
    <w:rsid w:val="00022601"/>
    <w:rsid w:val="0002338C"/>
    <w:rsid w:val="000521A1"/>
    <w:rsid w:val="00061362"/>
    <w:rsid w:val="000F5CBC"/>
    <w:rsid w:val="00102ADC"/>
    <w:rsid w:val="00123F8A"/>
    <w:rsid w:val="00145520"/>
    <w:rsid w:val="001E6A28"/>
    <w:rsid w:val="001F0BCC"/>
    <w:rsid w:val="00223BD2"/>
    <w:rsid w:val="0023259C"/>
    <w:rsid w:val="00280401"/>
    <w:rsid w:val="00285711"/>
    <w:rsid w:val="002E7E86"/>
    <w:rsid w:val="002F09BB"/>
    <w:rsid w:val="002F5626"/>
    <w:rsid w:val="0033291E"/>
    <w:rsid w:val="003516E0"/>
    <w:rsid w:val="003908C5"/>
    <w:rsid w:val="003A00AE"/>
    <w:rsid w:val="003C6229"/>
    <w:rsid w:val="004315F2"/>
    <w:rsid w:val="00451138"/>
    <w:rsid w:val="00484332"/>
    <w:rsid w:val="00487915"/>
    <w:rsid w:val="005303BC"/>
    <w:rsid w:val="00546D15"/>
    <w:rsid w:val="00553C6A"/>
    <w:rsid w:val="00573697"/>
    <w:rsid w:val="00595249"/>
    <w:rsid w:val="005B2345"/>
    <w:rsid w:val="005C1BAA"/>
    <w:rsid w:val="005D63DA"/>
    <w:rsid w:val="005F33AE"/>
    <w:rsid w:val="00603594"/>
    <w:rsid w:val="00654A29"/>
    <w:rsid w:val="0066313B"/>
    <w:rsid w:val="006749D6"/>
    <w:rsid w:val="00676FFD"/>
    <w:rsid w:val="006D2713"/>
    <w:rsid w:val="007B6648"/>
    <w:rsid w:val="007C5F92"/>
    <w:rsid w:val="007D7749"/>
    <w:rsid w:val="0085740F"/>
    <w:rsid w:val="00881DBF"/>
    <w:rsid w:val="008D1108"/>
    <w:rsid w:val="00943493"/>
    <w:rsid w:val="00944C20"/>
    <w:rsid w:val="00963CEB"/>
    <w:rsid w:val="00977A21"/>
    <w:rsid w:val="0098405D"/>
    <w:rsid w:val="009917AC"/>
    <w:rsid w:val="00996095"/>
    <w:rsid w:val="009960CE"/>
    <w:rsid w:val="009A2EA1"/>
    <w:rsid w:val="009D1AF5"/>
    <w:rsid w:val="009E2D8F"/>
    <w:rsid w:val="009F69A3"/>
    <w:rsid w:val="00A97208"/>
    <w:rsid w:val="00AD46D6"/>
    <w:rsid w:val="00AE6C0E"/>
    <w:rsid w:val="00B1516B"/>
    <w:rsid w:val="00B23C9A"/>
    <w:rsid w:val="00B3139F"/>
    <w:rsid w:val="00B37DB6"/>
    <w:rsid w:val="00B465AC"/>
    <w:rsid w:val="00B55FE9"/>
    <w:rsid w:val="00B701BF"/>
    <w:rsid w:val="00B9322E"/>
    <w:rsid w:val="00BA59CB"/>
    <w:rsid w:val="00BE269D"/>
    <w:rsid w:val="00C146B0"/>
    <w:rsid w:val="00C4176C"/>
    <w:rsid w:val="00C47EE1"/>
    <w:rsid w:val="00C74888"/>
    <w:rsid w:val="00C75751"/>
    <w:rsid w:val="00C94AE8"/>
    <w:rsid w:val="00CE3143"/>
    <w:rsid w:val="00D10A7F"/>
    <w:rsid w:val="00D54E95"/>
    <w:rsid w:val="00DA5FA8"/>
    <w:rsid w:val="00DB2117"/>
    <w:rsid w:val="00DC1A2D"/>
    <w:rsid w:val="00E06D84"/>
    <w:rsid w:val="00E123F8"/>
    <w:rsid w:val="00E41ABB"/>
    <w:rsid w:val="00E7754D"/>
    <w:rsid w:val="00ED3F11"/>
    <w:rsid w:val="00F01A80"/>
    <w:rsid w:val="00F1381B"/>
    <w:rsid w:val="00F43CB5"/>
    <w:rsid w:val="00F46143"/>
    <w:rsid w:val="00F56F10"/>
    <w:rsid w:val="00F948E0"/>
    <w:rsid w:val="00F9619F"/>
    <w:rsid w:val="00FA5D53"/>
    <w:rsid w:val="00FA7953"/>
    <w:rsid w:val="00FB64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F1BFC4-8E11-4240-9478-FA2E90C4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123F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23F8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123F8A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123F8A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B46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65AC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1"/>
    <w:uiPriority w:val="99"/>
    <w:unhideWhenUsed/>
    <w:rsid w:val="00B37DB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DefaultParagraphFont"/>
    <w:link w:val="BodyText2"/>
    <w:uiPriority w:val="99"/>
    <w:rsid w:val="00B37DB6"/>
    <w:rPr>
      <w:rFonts w:ascii="Calibri" w:eastAsia="Calibri" w:hAnsi="Calibri" w:cs="Times New Roman"/>
    </w:rPr>
  </w:style>
  <w:style w:type="paragraph" w:styleId="BodyText">
    <w:name w:val="Body Text"/>
    <w:basedOn w:val="Normal"/>
    <w:link w:val="a0"/>
    <w:uiPriority w:val="99"/>
    <w:semiHidden/>
    <w:unhideWhenUsed/>
    <w:rsid w:val="00B37DB6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B37DB6"/>
  </w:style>
  <w:style w:type="paragraph" w:styleId="NoSpacing">
    <w:name w:val="No Spacing"/>
    <w:uiPriority w:val="1"/>
    <w:qFormat/>
    <w:rsid w:val="00BE269D"/>
    <w:pPr>
      <w:spacing w:after="0" w:line="240" w:lineRule="auto"/>
    </w:pPr>
  </w:style>
  <w:style w:type="paragraph" w:styleId="Header">
    <w:name w:val="header"/>
    <w:basedOn w:val="Normal"/>
    <w:link w:val="a1"/>
    <w:uiPriority w:val="99"/>
    <w:unhideWhenUsed/>
    <w:rsid w:val="0099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96095"/>
  </w:style>
  <w:style w:type="paragraph" w:styleId="Footer">
    <w:name w:val="footer"/>
    <w:basedOn w:val="Normal"/>
    <w:link w:val="a2"/>
    <w:uiPriority w:val="99"/>
    <w:unhideWhenUsed/>
    <w:rsid w:val="00996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96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56067&amp;dst=503&amp;field=134&amp;date=16.07.2023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